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C5BE2" w14:textId="346C80D9" w:rsidR="00A518BF" w:rsidRDefault="00A518BF" w:rsidP="00A518BF">
      <w:pPr>
        <w:rPr>
          <w:rFonts w:ascii="Century Gothic" w:hAnsi="Century Gothic"/>
          <w:b/>
          <w:sz w:val="24"/>
          <w:szCs w:val="24"/>
        </w:rPr>
      </w:pPr>
      <w:bookmarkStart w:id="0" w:name="_GoBack"/>
      <w:bookmarkEnd w:id="0"/>
      <w:r w:rsidRPr="00A518BF">
        <w:rPr>
          <w:rFonts w:ascii="Century Gothic" w:hAnsi="Century Gothic"/>
          <w:b/>
          <w:color w:val="FF0000"/>
          <w:sz w:val="24"/>
          <w:szCs w:val="24"/>
        </w:rPr>
        <w:t>Example</w:t>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t xml:space="preserve">     (Include for CARE award)</w:t>
      </w:r>
    </w:p>
    <w:p w14:paraId="2C2763F3" w14:textId="6EF6084E" w:rsidR="000952E7" w:rsidRDefault="00BE1554" w:rsidP="00BE1554">
      <w:pPr>
        <w:jc w:val="center"/>
        <w:rPr>
          <w:rFonts w:ascii="Century Gothic" w:hAnsi="Century Gothic"/>
          <w:b/>
          <w:sz w:val="24"/>
          <w:szCs w:val="24"/>
        </w:rPr>
      </w:pPr>
      <w:r>
        <w:rPr>
          <w:rFonts w:ascii="Century Gothic" w:hAnsi="Century Gothic"/>
          <w:b/>
          <w:sz w:val="24"/>
          <w:szCs w:val="24"/>
        </w:rPr>
        <w:t xml:space="preserve">GFWC </w:t>
      </w:r>
      <w:r w:rsidR="00A518BF">
        <w:rPr>
          <w:rFonts w:ascii="Century Gothic" w:hAnsi="Century Gothic"/>
          <w:b/>
          <w:sz w:val="24"/>
          <w:szCs w:val="24"/>
        </w:rPr>
        <w:t>MT</w:t>
      </w:r>
      <w:r>
        <w:rPr>
          <w:rFonts w:ascii="Century Gothic" w:hAnsi="Century Gothic"/>
          <w:b/>
          <w:sz w:val="24"/>
          <w:szCs w:val="24"/>
        </w:rPr>
        <w:t xml:space="preserve"> </w:t>
      </w:r>
      <w:r w:rsidR="00A518BF">
        <w:rPr>
          <w:rFonts w:ascii="Century Gothic" w:hAnsi="Century Gothic"/>
          <w:b/>
          <w:sz w:val="24"/>
          <w:szCs w:val="24"/>
        </w:rPr>
        <w:t xml:space="preserve">XX </w:t>
      </w:r>
      <w:r>
        <w:rPr>
          <w:rFonts w:ascii="Century Gothic" w:hAnsi="Century Gothic"/>
          <w:b/>
          <w:sz w:val="24"/>
          <w:szCs w:val="24"/>
        </w:rPr>
        <w:t>Women’s Club</w:t>
      </w:r>
    </w:p>
    <w:p w14:paraId="7C20CABD" w14:textId="6A9EEE2B" w:rsidR="00BE1554" w:rsidRDefault="00BE1554" w:rsidP="00BE1554">
      <w:pPr>
        <w:jc w:val="center"/>
        <w:rPr>
          <w:rFonts w:ascii="Century Gothic" w:hAnsi="Century Gothic"/>
          <w:b/>
          <w:sz w:val="24"/>
          <w:szCs w:val="24"/>
        </w:rPr>
      </w:pPr>
      <w:r>
        <w:rPr>
          <w:rFonts w:ascii="Century Gothic" w:hAnsi="Century Gothic"/>
          <w:b/>
          <w:sz w:val="24"/>
          <w:szCs w:val="24"/>
        </w:rPr>
        <w:t>20</w:t>
      </w:r>
      <w:r w:rsidR="00A518BF">
        <w:rPr>
          <w:rFonts w:ascii="Century Gothic" w:hAnsi="Century Gothic"/>
          <w:b/>
          <w:sz w:val="24"/>
          <w:szCs w:val="24"/>
        </w:rPr>
        <w:t>22</w:t>
      </w:r>
      <w:r>
        <w:rPr>
          <w:rFonts w:ascii="Century Gothic" w:hAnsi="Century Gothic"/>
          <w:b/>
          <w:sz w:val="24"/>
          <w:szCs w:val="24"/>
        </w:rPr>
        <w:t xml:space="preserve"> Reporting Narrativ</w:t>
      </w:r>
      <w:r w:rsidR="004A1CA4">
        <w:rPr>
          <w:rFonts w:ascii="Century Gothic" w:hAnsi="Century Gothic"/>
          <w:b/>
          <w:sz w:val="24"/>
          <w:szCs w:val="24"/>
        </w:rPr>
        <w:t>e</w:t>
      </w:r>
    </w:p>
    <w:p w14:paraId="3283FA42" w14:textId="73B7BAA3" w:rsidR="00881C9E" w:rsidRDefault="00A518BF" w:rsidP="00BE1554">
      <w:pPr>
        <w:jc w:val="center"/>
        <w:rPr>
          <w:rFonts w:ascii="Century Gothic" w:hAnsi="Century Gothic"/>
          <w:b/>
          <w:sz w:val="24"/>
          <w:szCs w:val="24"/>
          <w:u w:val="single"/>
        </w:rPr>
      </w:pPr>
      <w:r>
        <w:rPr>
          <w:rFonts w:ascii="Century Gothic" w:hAnsi="Century Gothic"/>
          <w:b/>
          <w:sz w:val="24"/>
          <w:szCs w:val="24"/>
          <w:u w:val="single"/>
        </w:rPr>
        <w:t>Environment</w:t>
      </w:r>
    </w:p>
    <w:p w14:paraId="38DCA047" w14:textId="77777777" w:rsidR="00E11C86" w:rsidRDefault="00E11C86" w:rsidP="00E11C86">
      <w:pPr>
        <w:pStyle w:val="NoSpacing"/>
      </w:pPr>
    </w:p>
    <w:p w14:paraId="7625DBD2" w14:textId="09FD3AFF" w:rsidR="00A518BF" w:rsidRDefault="00881C9E" w:rsidP="00881C9E">
      <w:pPr>
        <w:pStyle w:val="NormalWeb"/>
        <w:spacing w:before="0" w:beforeAutospacing="0" w:after="0" w:afterAutospacing="0"/>
        <w:rPr>
          <w:rFonts w:ascii="Century Gothic" w:hAnsi="Century Gothic" w:cs="Arial"/>
          <w:b/>
        </w:rPr>
      </w:pPr>
      <w:r w:rsidRPr="00881C9E">
        <w:rPr>
          <w:rFonts w:ascii="Century Gothic" w:hAnsi="Century Gothic" w:cs="Arial"/>
          <w:b/>
          <w:u w:val="single"/>
        </w:rPr>
        <w:t xml:space="preserve">Project I – </w:t>
      </w:r>
      <w:r w:rsidR="00A518BF">
        <w:rPr>
          <w:rFonts w:ascii="Century Gothic" w:hAnsi="Century Gothic" w:cs="Arial"/>
          <w:b/>
          <w:u w:val="single"/>
        </w:rPr>
        <w:t xml:space="preserve">Farm to Fork – </w:t>
      </w:r>
      <w:r w:rsidR="00A518BF">
        <w:rPr>
          <w:rFonts w:ascii="Century Gothic" w:hAnsi="Century Gothic" w:cs="Arial"/>
          <w:b/>
          <w:u w:val="single"/>
        </w:rPr>
        <w:tab/>
      </w:r>
      <w:r w:rsidR="00A518BF">
        <w:rPr>
          <w:rFonts w:ascii="Century Gothic" w:hAnsi="Century Gothic" w:cs="Arial"/>
          <w:b/>
        </w:rPr>
        <w:tab/>
      </w:r>
      <w:r w:rsidR="00A518BF">
        <w:rPr>
          <w:rFonts w:ascii="Century Gothic" w:hAnsi="Century Gothic" w:cs="Arial"/>
          <w:b/>
        </w:rPr>
        <w:tab/>
        <w:t xml:space="preserve">      Contact:  Susan Smith</w:t>
      </w:r>
      <w:r w:rsidR="004A15FB">
        <w:rPr>
          <w:rFonts w:ascii="Century Gothic" w:hAnsi="Century Gothic" w:cs="Arial"/>
          <w:b/>
        </w:rPr>
        <w:t xml:space="preserve"> (xxx)222-2222</w:t>
      </w:r>
    </w:p>
    <w:p w14:paraId="3A376A88" w14:textId="77777777" w:rsidR="00A518BF" w:rsidRPr="00A518BF" w:rsidRDefault="00A518BF" w:rsidP="00881C9E">
      <w:pPr>
        <w:pStyle w:val="NormalWeb"/>
        <w:spacing w:before="0" w:beforeAutospacing="0" w:after="0" w:afterAutospacing="0"/>
        <w:rPr>
          <w:rFonts w:ascii="Century Gothic" w:hAnsi="Century Gothic" w:cs="Arial"/>
          <w:b/>
        </w:rPr>
      </w:pPr>
    </w:p>
    <w:p w14:paraId="323454BE" w14:textId="30DDC6A4" w:rsidR="00881C9E" w:rsidRPr="00A518BF" w:rsidRDefault="00881C9E" w:rsidP="00881C9E">
      <w:pPr>
        <w:pStyle w:val="NormalWeb"/>
        <w:spacing w:before="0" w:beforeAutospacing="0" w:after="0" w:afterAutospacing="0"/>
        <w:rPr>
          <w:rFonts w:ascii="Century Gothic" w:hAnsi="Century Gothic" w:cs="Arial"/>
          <w:b/>
        </w:rPr>
      </w:pPr>
      <w:r w:rsidRPr="00A518BF">
        <w:rPr>
          <w:rFonts w:ascii="Century Gothic" w:hAnsi="Century Gothic" w:cs="Arial"/>
          <w:b/>
        </w:rPr>
        <w:t>No volunteer hours expended</w:t>
      </w:r>
      <w:r w:rsidR="00A518BF" w:rsidRPr="00A518BF">
        <w:rPr>
          <w:rFonts w:ascii="Century Gothic" w:hAnsi="Century Gothic" w:cs="Arial"/>
          <w:b/>
        </w:rPr>
        <w:t xml:space="preserve"> for this project</w:t>
      </w:r>
      <w:r w:rsidR="00A518BF">
        <w:rPr>
          <w:rFonts w:ascii="Century Gothic" w:hAnsi="Century Gothic" w:cs="Arial"/>
          <w:b/>
        </w:rPr>
        <w:t xml:space="preserve"> – no expenses incurred</w:t>
      </w:r>
    </w:p>
    <w:p w14:paraId="5E3CE828" w14:textId="77777777" w:rsidR="005E49BC" w:rsidRDefault="005E49BC" w:rsidP="005E49BC">
      <w:pPr>
        <w:pStyle w:val="NormalWeb"/>
        <w:spacing w:before="0" w:beforeAutospacing="0" w:after="0" w:afterAutospacing="0"/>
        <w:rPr>
          <w:rFonts w:ascii="Century Gothic" w:hAnsi="Century Gothic" w:cs="Arial"/>
          <w:b/>
          <w:u w:val="single"/>
        </w:rPr>
      </w:pPr>
    </w:p>
    <w:p w14:paraId="142954CE" w14:textId="7599DFFA" w:rsidR="005E49BC" w:rsidRDefault="005E49BC" w:rsidP="005E49BC">
      <w:pPr>
        <w:pStyle w:val="NormalWeb"/>
        <w:spacing w:before="0" w:beforeAutospacing="0" w:after="0" w:afterAutospacing="0"/>
        <w:rPr>
          <w:rFonts w:ascii="Century Gothic" w:hAnsi="Century Gothic" w:cs="Arial"/>
          <w:b/>
          <w:u w:val="single"/>
        </w:rPr>
      </w:pPr>
      <w:r>
        <w:rPr>
          <w:rFonts w:ascii="Century Gothic" w:hAnsi="Century Gothic" w:cs="Arial"/>
          <w:b/>
        </w:rPr>
        <w:t>Amount donated:</w:t>
      </w:r>
      <w:r>
        <w:rPr>
          <w:rFonts w:ascii="Century Gothic" w:hAnsi="Century Gothic" w:cs="Arial"/>
        </w:rPr>
        <w:t xml:space="preserve">  $3,000</w:t>
      </w:r>
    </w:p>
    <w:p w14:paraId="12884EFC" w14:textId="124AD20C" w:rsidR="00535A54" w:rsidRDefault="00535A54" w:rsidP="00881C9E">
      <w:pPr>
        <w:pStyle w:val="NormalWeb"/>
        <w:spacing w:before="0" w:beforeAutospacing="0" w:after="0" w:afterAutospacing="0"/>
        <w:rPr>
          <w:rFonts w:ascii="Century Gothic" w:hAnsi="Century Gothic" w:cs="Arial"/>
          <w:b/>
          <w:u w:val="single"/>
        </w:rPr>
      </w:pPr>
    </w:p>
    <w:p w14:paraId="5B68C82F" w14:textId="72B674C6" w:rsidR="00535A54" w:rsidRDefault="00B25E51" w:rsidP="00881C9E">
      <w:pPr>
        <w:pStyle w:val="NormalWeb"/>
        <w:spacing w:before="0" w:beforeAutospacing="0" w:after="0" w:afterAutospacing="0"/>
        <w:rPr>
          <w:rFonts w:ascii="Century Gothic" w:hAnsi="Century Gothic" w:cs="Arial"/>
        </w:rPr>
      </w:pPr>
      <w:r w:rsidRPr="006C3BFB">
        <w:rPr>
          <w:rFonts w:ascii="Century Gothic" w:hAnsi="Century Gothic" w:cs="Arial"/>
          <w:b/>
        </w:rPr>
        <w:t>Farm to Fork</w:t>
      </w:r>
      <w:r>
        <w:rPr>
          <w:rFonts w:ascii="Century Gothic" w:hAnsi="Century Gothic" w:cs="Arial"/>
        </w:rPr>
        <w:t xml:space="preserve"> is a non-profit organization located in Ennis, MT.  It is an ecological project that helps to support sustainable food through conservation and the use of ecologically friendly warm hydro water from the ground.  Farm to Fork supplies fresh vegetables to the local schools, supports the Ennis Farmers Market, and works in promoting healthy streams and educating others </w:t>
      </w:r>
      <w:r w:rsidR="00A518BF">
        <w:rPr>
          <w:rFonts w:ascii="Century Gothic" w:hAnsi="Century Gothic" w:cs="Arial"/>
        </w:rPr>
        <w:t>in</w:t>
      </w:r>
      <w:r>
        <w:rPr>
          <w:rFonts w:ascii="Century Gothic" w:hAnsi="Century Gothic" w:cs="Arial"/>
        </w:rPr>
        <w:t xml:space="preserve"> this regard.</w:t>
      </w:r>
      <w:r w:rsidR="00F548B0">
        <w:rPr>
          <w:rFonts w:ascii="Century Gothic" w:hAnsi="Century Gothic" w:cs="Arial"/>
        </w:rPr>
        <w:t xml:space="preserve"> They also hold a summer camp for students to learn about gardening.</w:t>
      </w:r>
    </w:p>
    <w:p w14:paraId="2DFD93D7" w14:textId="741D79D7" w:rsidR="00F548B0" w:rsidRDefault="00F548B0" w:rsidP="00881C9E">
      <w:pPr>
        <w:pStyle w:val="NormalWeb"/>
        <w:spacing w:before="0" w:beforeAutospacing="0" w:after="0" w:afterAutospacing="0"/>
        <w:rPr>
          <w:rFonts w:ascii="Century Gothic" w:hAnsi="Century Gothic" w:cs="Arial"/>
        </w:rPr>
      </w:pPr>
    </w:p>
    <w:p w14:paraId="29D82C09" w14:textId="595DAD4F" w:rsidR="00F548B0" w:rsidRDefault="00F548B0" w:rsidP="00881C9E">
      <w:pPr>
        <w:pStyle w:val="NormalWeb"/>
        <w:spacing w:before="0" w:beforeAutospacing="0" w:after="0" w:afterAutospacing="0"/>
        <w:rPr>
          <w:rFonts w:ascii="Century Gothic" w:hAnsi="Century Gothic" w:cs="Arial"/>
        </w:rPr>
      </w:pPr>
      <w:r>
        <w:rPr>
          <w:rFonts w:ascii="Century Gothic" w:hAnsi="Century Gothic" w:cs="Arial"/>
        </w:rPr>
        <w:t>Our Club provided the $3,000 for scholarships so students who could not afford to attend the summer camp.</w:t>
      </w:r>
    </w:p>
    <w:p w14:paraId="55EF7851" w14:textId="77777777" w:rsidR="00A518BF" w:rsidRPr="00535A54" w:rsidRDefault="00A518BF" w:rsidP="00881C9E">
      <w:pPr>
        <w:pStyle w:val="NormalWeb"/>
        <w:spacing w:before="0" w:beforeAutospacing="0" w:after="0" w:afterAutospacing="0"/>
        <w:rPr>
          <w:rFonts w:ascii="Century Gothic" w:hAnsi="Century Gothic" w:cs="Arial"/>
        </w:rPr>
      </w:pPr>
    </w:p>
    <w:p w14:paraId="50747C20" w14:textId="77777777" w:rsidR="00881C9E" w:rsidRDefault="00881C9E" w:rsidP="00881C9E">
      <w:pPr>
        <w:pStyle w:val="NormalWeb"/>
        <w:spacing w:before="0" w:beforeAutospacing="0" w:after="0" w:afterAutospacing="0"/>
        <w:rPr>
          <w:rFonts w:ascii="Century Gothic" w:hAnsi="Century Gothic" w:cs="Arial"/>
        </w:rPr>
      </w:pPr>
    </w:p>
    <w:p w14:paraId="4893BEEE" w14:textId="32DCA82F" w:rsidR="00A518BF" w:rsidRPr="00A518BF" w:rsidRDefault="00713067" w:rsidP="00713067">
      <w:pPr>
        <w:pStyle w:val="NormalWeb"/>
        <w:spacing w:before="0" w:beforeAutospacing="0" w:after="0" w:afterAutospacing="0"/>
        <w:rPr>
          <w:rFonts w:ascii="Century Gothic" w:hAnsi="Century Gothic" w:cs="Arial"/>
          <w:b/>
        </w:rPr>
      </w:pPr>
      <w:r w:rsidRPr="00881C9E">
        <w:rPr>
          <w:rFonts w:ascii="Century Gothic" w:hAnsi="Century Gothic" w:cs="Arial"/>
          <w:b/>
          <w:u w:val="single"/>
        </w:rPr>
        <w:t>Project I</w:t>
      </w:r>
      <w:r w:rsidR="006C3BFB">
        <w:rPr>
          <w:rFonts w:ascii="Century Gothic" w:hAnsi="Century Gothic" w:cs="Arial"/>
          <w:b/>
          <w:u w:val="single"/>
        </w:rPr>
        <w:t>I</w:t>
      </w:r>
      <w:r w:rsidRPr="00881C9E">
        <w:rPr>
          <w:rFonts w:ascii="Century Gothic" w:hAnsi="Century Gothic" w:cs="Arial"/>
          <w:b/>
          <w:u w:val="single"/>
        </w:rPr>
        <w:t xml:space="preserve"> – </w:t>
      </w:r>
      <w:r w:rsidR="00A518BF">
        <w:rPr>
          <w:rFonts w:ascii="Century Gothic" w:hAnsi="Century Gothic" w:cs="Arial"/>
          <w:b/>
        </w:rPr>
        <w:tab/>
        <w:t>Jack Creek Preserve</w:t>
      </w:r>
      <w:r w:rsidR="00A518BF">
        <w:rPr>
          <w:rFonts w:ascii="Century Gothic" w:hAnsi="Century Gothic" w:cs="Arial"/>
          <w:b/>
        </w:rPr>
        <w:tab/>
        <w:t xml:space="preserve">    Contact: Susan Smith</w:t>
      </w:r>
      <w:r w:rsidR="004A15FB">
        <w:rPr>
          <w:rFonts w:ascii="Century Gothic" w:hAnsi="Century Gothic" w:cs="Arial"/>
          <w:b/>
        </w:rPr>
        <w:t xml:space="preserve"> (xxx)222-2222</w:t>
      </w:r>
    </w:p>
    <w:p w14:paraId="005A205D" w14:textId="77777777" w:rsidR="00A518BF" w:rsidRDefault="00A518BF" w:rsidP="00713067">
      <w:pPr>
        <w:pStyle w:val="NormalWeb"/>
        <w:spacing w:before="0" w:beforeAutospacing="0" w:after="0" w:afterAutospacing="0"/>
        <w:rPr>
          <w:rFonts w:ascii="Century Gothic" w:hAnsi="Century Gothic" w:cs="Arial"/>
          <w:b/>
          <w:u w:val="single"/>
        </w:rPr>
      </w:pPr>
    </w:p>
    <w:p w14:paraId="56A27B6F" w14:textId="3A103642" w:rsidR="00713067" w:rsidRPr="00A518BF" w:rsidRDefault="00713067" w:rsidP="00713067">
      <w:pPr>
        <w:pStyle w:val="NormalWeb"/>
        <w:spacing w:before="0" w:beforeAutospacing="0" w:after="0" w:afterAutospacing="0"/>
        <w:rPr>
          <w:rFonts w:ascii="Century Gothic" w:hAnsi="Century Gothic" w:cs="Arial"/>
          <w:b/>
        </w:rPr>
      </w:pPr>
      <w:r w:rsidRPr="00A518BF">
        <w:rPr>
          <w:rFonts w:ascii="Century Gothic" w:hAnsi="Century Gothic" w:cs="Arial"/>
          <w:b/>
        </w:rPr>
        <w:t>No volunteer hours expended</w:t>
      </w:r>
      <w:r w:rsidR="00A518BF">
        <w:rPr>
          <w:rFonts w:ascii="Century Gothic" w:hAnsi="Century Gothic" w:cs="Arial"/>
          <w:b/>
        </w:rPr>
        <w:t xml:space="preserve"> – no expenses incurred</w:t>
      </w:r>
    </w:p>
    <w:p w14:paraId="36391886" w14:textId="77777777" w:rsidR="005E49BC" w:rsidRDefault="005E49BC" w:rsidP="005E49BC">
      <w:pPr>
        <w:pStyle w:val="NormalWeb"/>
        <w:spacing w:before="0" w:beforeAutospacing="0" w:after="0" w:afterAutospacing="0"/>
        <w:rPr>
          <w:rFonts w:ascii="Century Gothic" w:hAnsi="Century Gothic" w:cs="Arial"/>
          <w:b/>
          <w:u w:val="single"/>
        </w:rPr>
      </w:pPr>
    </w:p>
    <w:p w14:paraId="43120045" w14:textId="7DD466D0" w:rsidR="00BE1554" w:rsidRDefault="005E49BC" w:rsidP="005E49BC">
      <w:pPr>
        <w:pStyle w:val="NoSpacing"/>
        <w:rPr>
          <w:rFonts w:cs="Arial"/>
        </w:rPr>
      </w:pPr>
      <w:r>
        <w:rPr>
          <w:rFonts w:cs="Arial"/>
          <w:b/>
        </w:rPr>
        <w:t>Amount donated:</w:t>
      </w:r>
      <w:r>
        <w:rPr>
          <w:rFonts w:cs="Arial"/>
        </w:rPr>
        <w:t xml:space="preserve">  $2,500</w:t>
      </w:r>
    </w:p>
    <w:p w14:paraId="58793319" w14:textId="77777777" w:rsidR="005E49BC" w:rsidRDefault="005E49BC" w:rsidP="005E49BC">
      <w:pPr>
        <w:pStyle w:val="NoSpacing"/>
      </w:pPr>
    </w:p>
    <w:p w14:paraId="59851F11" w14:textId="417DE28F" w:rsidR="00A2026B" w:rsidRPr="00A2026B" w:rsidRDefault="00A2026B" w:rsidP="00A2026B">
      <w:pPr>
        <w:pStyle w:val="NoSpacing"/>
        <w:rPr>
          <w:szCs w:val="24"/>
        </w:rPr>
      </w:pPr>
      <w:r w:rsidRPr="00A2026B">
        <w:rPr>
          <w:color w:val="444444"/>
          <w:spacing w:val="5"/>
          <w:szCs w:val="24"/>
          <w:shd w:val="clear" w:color="auto" w:fill="FFFFFF"/>
        </w:rPr>
        <w:t xml:space="preserve">The </w:t>
      </w:r>
      <w:r w:rsidRPr="006C3BFB">
        <w:rPr>
          <w:b/>
          <w:color w:val="444444"/>
          <w:spacing w:val="5"/>
          <w:szCs w:val="24"/>
          <w:shd w:val="clear" w:color="auto" w:fill="FFFFFF"/>
        </w:rPr>
        <w:t>Jack Creek Preserve</w:t>
      </w:r>
      <w:r w:rsidRPr="00A2026B">
        <w:rPr>
          <w:color w:val="444444"/>
          <w:spacing w:val="5"/>
          <w:szCs w:val="24"/>
          <w:shd w:val="clear" w:color="auto" w:fill="FFFFFF"/>
        </w:rPr>
        <w:t xml:space="preserve"> was created to permanently protect 4,500 acres and create an important migratory wildlife corridor between two sections of the Lee Metcalf Wilderness. </w:t>
      </w:r>
      <w:r w:rsidR="00F548B0">
        <w:rPr>
          <w:color w:val="444444"/>
          <w:spacing w:val="5"/>
          <w:szCs w:val="24"/>
          <w:shd w:val="clear" w:color="auto" w:fill="FFFFFF"/>
        </w:rPr>
        <w:t>They</w:t>
      </w:r>
      <w:r w:rsidRPr="00A2026B">
        <w:rPr>
          <w:color w:val="444444"/>
          <w:spacing w:val="5"/>
          <w:szCs w:val="24"/>
          <w:shd w:val="clear" w:color="auto" w:fill="FFFFFF"/>
        </w:rPr>
        <w:t xml:space="preserve"> steward and manage this landscape to increase biodiversity and maintain and improve habitat. The landscape is also used for plant and wildlife research, and conservation education.  </w:t>
      </w:r>
    </w:p>
    <w:p w14:paraId="77E45E74" w14:textId="62064AE6" w:rsidR="00713067" w:rsidRDefault="00A2026B" w:rsidP="00713067">
      <w:pPr>
        <w:shd w:val="clear" w:color="auto" w:fill="FFFFFF"/>
        <w:spacing w:after="0" w:line="330" w:lineRule="atLeast"/>
        <w:textAlignment w:val="baseline"/>
        <w:rPr>
          <w:rFonts w:ascii="Century Gothic" w:hAnsi="Century Gothic"/>
          <w:color w:val="444444"/>
          <w:spacing w:val="5"/>
          <w:sz w:val="24"/>
          <w:szCs w:val="24"/>
          <w:shd w:val="clear" w:color="auto" w:fill="FFFFFF"/>
        </w:rPr>
      </w:pPr>
      <w:r w:rsidRPr="00A2026B">
        <w:rPr>
          <w:rFonts w:ascii="Century Gothic" w:eastAsia="Times New Roman" w:hAnsi="Century Gothic" w:cs="Courier New"/>
          <w:color w:val="333333"/>
          <w:sz w:val="24"/>
          <w:szCs w:val="24"/>
          <w:bdr w:val="none" w:sz="0" w:space="0" w:color="auto" w:frame="1"/>
        </w:rPr>
        <w:t>Jack Creek Preserve</w:t>
      </w:r>
      <w:r w:rsidR="001807E1">
        <w:rPr>
          <w:rFonts w:ascii="Century Gothic" w:eastAsia="Times New Roman" w:hAnsi="Century Gothic" w:cs="Courier New"/>
          <w:color w:val="333333"/>
          <w:sz w:val="24"/>
          <w:szCs w:val="24"/>
          <w:bdr w:val="none" w:sz="0" w:space="0" w:color="auto" w:frame="1"/>
        </w:rPr>
        <w:t xml:space="preserve"> also</w:t>
      </w:r>
      <w:r w:rsidRPr="00A2026B">
        <w:rPr>
          <w:rFonts w:ascii="Century Gothic" w:eastAsia="Times New Roman" w:hAnsi="Century Gothic" w:cs="Courier New"/>
          <w:color w:val="333333"/>
          <w:sz w:val="24"/>
          <w:szCs w:val="24"/>
          <w:bdr w:val="none" w:sz="0" w:space="0" w:color="auto" w:frame="1"/>
        </w:rPr>
        <w:t xml:space="preserve"> </w:t>
      </w:r>
      <w:r>
        <w:rPr>
          <w:rFonts w:ascii="Century Gothic" w:hAnsi="Century Gothic"/>
          <w:color w:val="444444"/>
          <w:spacing w:val="5"/>
          <w:sz w:val="24"/>
          <w:szCs w:val="24"/>
          <w:shd w:val="clear" w:color="auto" w:fill="FFFFFF"/>
        </w:rPr>
        <w:t>o</w:t>
      </w:r>
      <w:r w:rsidRPr="00A2026B">
        <w:rPr>
          <w:rFonts w:ascii="Century Gothic" w:hAnsi="Century Gothic"/>
          <w:color w:val="444444"/>
          <w:spacing w:val="5"/>
          <w:sz w:val="24"/>
          <w:szCs w:val="24"/>
          <w:shd w:val="clear" w:color="auto" w:fill="FFFFFF"/>
        </w:rPr>
        <w:t>ffers outdoor education experiences, research opportunities, and facilities for students, teachers, researchers, land managers, natural resource programs, and nonprofit organizations.</w:t>
      </w:r>
      <w:r>
        <w:rPr>
          <w:rFonts w:ascii="Century Gothic" w:hAnsi="Century Gothic"/>
          <w:color w:val="444444"/>
          <w:spacing w:val="5"/>
          <w:sz w:val="24"/>
          <w:szCs w:val="24"/>
          <w:shd w:val="clear" w:color="auto" w:fill="FFFFFF"/>
        </w:rPr>
        <w:t xml:space="preserve">  They offer two summer youth camps that focus on outdoor skills and conservation</w:t>
      </w:r>
      <w:r w:rsidR="00A518BF">
        <w:rPr>
          <w:rFonts w:ascii="Century Gothic" w:hAnsi="Century Gothic"/>
          <w:color w:val="444444"/>
          <w:spacing w:val="5"/>
          <w:sz w:val="24"/>
          <w:szCs w:val="24"/>
          <w:shd w:val="clear" w:color="auto" w:fill="FFFFFF"/>
        </w:rPr>
        <w:t xml:space="preserve"> that we donated the money to provide scholarships for students attending the camps</w:t>
      </w:r>
      <w:r w:rsidR="006C3BFB">
        <w:rPr>
          <w:rFonts w:ascii="Century Gothic" w:hAnsi="Century Gothic"/>
          <w:color w:val="444444"/>
          <w:spacing w:val="5"/>
          <w:sz w:val="24"/>
          <w:szCs w:val="24"/>
          <w:shd w:val="clear" w:color="auto" w:fill="FFFFFF"/>
        </w:rPr>
        <w:t>.</w:t>
      </w:r>
    </w:p>
    <w:p w14:paraId="09FF5FC2" w14:textId="250954B8" w:rsidR="006C3BFB" w:rsidRDefault="006C3BFB" w:rsidP="00713067">
      <w:pPr>
        <w:shd w:val="clear" w:color="auto" w:fill="FFFFFF"/>
        <w:spacing w:after="0" w:line="330" w:lineRule="atLeast"/>
        <w:textAlignment w:val="baseline"/>
        <w:rPr>
          <w:rFonts w:ascii="Century Gothic" w:eastAsia="Times New Roman" w:hAnsi="Century Gothic" w:cs="Times New Roman"/>
          <w:color w:val="333333"/>
          <w:sz w:val="24"/>
          <w:szCs w:val="24"/>
        </w:rPr>
      </w:pPr>
    </w:p>
    <w:sectPr w:rsidR="006C3B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A1D"/>
    <w:rsid w:val="000952E7"/>
    <w:rsid w:val="000C6A1D"/>
    <w:rsid w:val="001807E1"/>
    <w:rsid w:val="003C1DA1"/>
    <w:rsid w:val="00436167"/>
    <w:rsid w:val="004A15FB"/>
    <w:rsid w:val="004A1CA4"/>
    <w:rsid w:val="004A4210"/>
    <w:rsid w:val="004E174B"/>
    <w:rsid w:val="00535A54"/>
    <w:rsid w:val="00545A3A"/>
    <w:rsid w:val="005E49BC"/>
    <w:rsid w:val="006745EF"/>
    <w:rsid w:val="006C3BFB"/>
    <w:rsid w:val="00713067"/>
    <w:rsid w:val="00881C9E"/>
    <w:rsid w:val="00895242"/>
    <w:rsid w:val="0094525D"/>
    <w:rsid w:val="0094602F"/>
    <w:rsid w:val="009A0552"/>
    <w:rsid w:val="009B386E"/>
    <w:rsid w:val="00A2026B"/>
    <w:rsid w:val="00A518BF"/>
    <w:rsid w:val="00AE23ED"/>
    <w:rsid w:val="00B11630"/>
    <w:rsid w:val="00B25E51"/>
    <w:rsid w:val="00BE1554"/>
    <w:rsid w:val="00C616A3"/>
    <w:rsid w:val="00E11C86"/>
    <w:rsid w:val="00F548B0"/>
    <w:rsid w:val="00F76C70"/>
    <w:rsid w:val="00FA2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4ACD5"/>
  <w15:chartTrackingRefBased/>
  <w15:docId w15:val="{0319B21C-BED6-4F89-920F-F4CC7C005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3C1DA1"/>
    <w:pPr>
      <w:spacing w:after="0" w:line="240" w:lineRule="auto"/>
    </w:pPr>
    <w:rPr>
      <w:rFonts w:ascii="Century Gothic" w:hAnsi="Century Gothic"/>
      <w:sz w:val="24"/>
    </w:rPr>
  </w:style>
  <w:style w:type="paragraph" w:styleId="NormalWeb">
    <w:name w:val="Normal (Web)"/>
    <w:basedOn w:val="Normal"/>
    <w:uiPriority w:val="99"/>
    <w:semiHidden/>
    <w:unhideWhenUsed/>
    <w:rsid w:val="00881C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1C9E"/>
    <w:rPr>
      <w:b/>
      <w:bCs/>
    </w:rPr>
  </w:style>
  <w:style w:type="character" w:styleId="HTMLTypewriter">
    <w:name w:val="HTML Typewriter"/>
    <w:basedOn w:val="DefaultParagraphFont"/>
    <w:uiPriority w:val="99"/>
    <w:semiHidden/>
    <w:unhideWhenUsed/>
    <w:rsid w:val="0071306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29943">
      <w:bodyDiv w:val="1"/>
      <w:marLeft w:val="0"/>
      <w:marRight w:val="0"/>
      <w:marTop w:val="0"/>
      <w:marBottom w:val="0"/>
      <w:divBdr>
        <w:top w:val="none" w:sz="0" w:space="0" w:color="auto"/>
        <w:left w:val="none" w:sz="0" w:space="0" w:color="auto"/>
        <w:bottom w:val="none" w:sz="0" w:space="0" w:color="auto"/>
        <w:right w:val="none" w:sz="0" w:space="0" w:color="auto"/>
      </w:divBdr>
    </w:div>
    <w:div w:id="1024866460">
      <w:bodyDiv w:val="1"/>
      <w:marLeft w:val="0"/>
      <w:marRight w:val="0"/>
      <w:marTop w:val="0"/>
      <w:marBottom w:val="0"/>
      <w:divBdr>
        <w:top w:val="none" w:sz="0" w:space="0" w:color="auto"/>
        <w:left w:val="none" w:sz="0" w:space="0" w:color="auto"/>
        <w:bottom w:val="none" w:sz="0" w:space="0" w:color="auto"/>
        <w:right w:val="none" w:sz="0" w:space="0" w:color="auto"/>
      </w:divBdr>
    </w:div>
    <w:div w:id="191230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Sedwick</dc:creator>
  <cp:keywords/>
  <dc:description/>
  <cp:lastModifiedBy>Gayle Carter</cp:lastModifiedBy>
  <cp:revision>2</cp:revision>
  <cp:lastPrinted>2019-01-23T21:32:00Z</cp:lastPrinted>
  <dcterms:created xsi:type="dcterms:W3CDTF">2024-01-24T23:39:00Z</dcterms:created>
  <dcterms:modified xsi:type="dcterms:W3CDTF">2024-01-24T23:39:00Z</dcterms:modified>
</cp:coreProperties>
</file>